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A30" w:rsidRPr="00251A30" w:rsidRDefault="00251A30" w:rsidP="00251A30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lang w:eastAsia="zh-CN"/>
          <w14:ligatures w14:val="standardContextual"/>
        </w:rPr>
      </w:pPr>
      <w:r w:rsidRPr="00251A30">
        <w:rPr>
          <w:rFonts w:ascii="Times New Roman" w:eastAsia="等线" w:hAnsi="Times New Roman" w:cs="Times New Roman"/>
          <w:b/>
          <w:bCs/>
          <w:kern w:val="2"/>
          <w:lang w:eastAsia="zh-CN"/>
          <w14:ligatures w14:val="standardContextual"/>
        </w:rPr>
        <w:t>РУБРИКАТОР КРИТЕРИАЛЬНОГО ОЦЕНИВАНИЯ ИТОГОВОГО КОНТРОЛЯ (ИК)</w:t>
      </w:r>
    </w:p>
    <w:p w:rsidR="00251A30" w:rsidRPr="00251A30" w:rsidRDefault="00251A30" w:rsidP="00251A30">
      <w:pPr>
        <w:spacing w:after="0" w:line="240" w:lineRule="auto"/>
        <w:jc w:val="center"/>
        <w:rPr>
          <w:rFonts w:ascii="Times New Roman" w:eastAsia="等线" w:hAnsi="Times New Roman" w:cs="Times New Roman"/>
          <w:b/>
          <w:bCs/>
          <w:kern w:val="2"/>
          <w:u w:val="single"/>
          <w:lang w:eastAsia="zh-CN"/>
          <w14:ligatures w14:val="standardContextual"/>
        </w:rPr>
      </w:pPr>
      <w:r w:rsidRPr="00251A30">
        <w:rPr>
          <w:rFonts w:ascii="Times New Roman" w:eastAsia="等线" w:hAnsi="Times New Roman" w:cs="Times New Roman"/>
          <w:b/>
          <w:bCs/>
          <w:kern w:val="2"/>
          <w:lang w:eastAsia="zh-CN"/>
          <w14:ligatures w14:val="standardContextual"/>
        </w:rPr>
        <w:t xml:space="preserve">Дисциплина: _______________. Уровень: </w:t>
      </w:r>
      <w:proofErr w:type="spellStart"/>
      <w:r w:rsidRPr="00251A30">
        <w:rPr>
          <w:rFonts w:ascii="Times New Roman" w:eastAsia="等线" w:hAnsi="Times New Roman" w:cs="Times New Roman"/>
          <w:b/>
          <w:bCs/>
          <w:kern w:val="2"/>
          <w:lang w:eastAsia="zh-CN"/>
          <w14:ligatures w14:val="standardContextual"/>
        </w:rPr>
        <w:t>бакалавриат</w:t>
      </w:r>
      <w:proofErr w:type="spellEnd"/>
      <w:r w:rsidRPr="00251A30">
        <w:rPr>
          <w:rFonts w:ascii="Times New Roman" w:eastAsia="等线" w:hAnsi="Times New Roman" w:cs="Times New Roman"/>
          <w:b/>
          <w:bCs/>
          <w:kern w:val="2"/>
          <w:lang w:eastAsia="zh-CN"/>
          <w14:ligatures w14:val="standardContextual"/>
        </w:rPr>
        <w:t xml:space="preserve">. Форма: стандартный письменно/устно, офлайн/онлайн. Платформа: </w:t>
      </w:r>
      <w:r w:rsidRPr="00251A30">
        <w:rPr>
          <w:rFonts w:ascii="Times New Roman" w:eastAsia="等线" w:hAnsi="Times New Roman" w:cs="Times New Roman"/>
          <w:b/>
          <w:bCs/>
          <w:kern w:val="2"/>
          <w:u w:val="single"/>
          <w:lang w:eastAsia="zh-CN"/>
          <w14:ligatures w14:val="standardContextual"/>
        </w:rPr>
        <w:t>ИС «</w:t>
      </w:r>
      <w:proofErr w:type="spellStart"/>
      <w:r w:rsidRPr="00251A30">
        <w:rPr>
          <w:rFonts w:ascii="Times New Roman" w:eastAsia="等线" w:hAnsi="Times New Roman" w:cs="Times New Roman"/>
          <w:b/>
          <w:bCs/>
          <w:kern w:val="2"/>
          <w:u w:val="single"/>
          <w:lang w:eastAsia="zh-CN"/>
          <w14:ligatures w14:val="standardContextual"/>
        </w:rPr>
        <w:t>Универ</w:t>
      </w:r>
      <w:proofErr w:type="spellEnd"/>
      <w:r w:rsidRPr="00251A30">
        <w:rPr>
          <w:rFonts w:ascii="Times New Roman" w:eastAsia="等线" w:hAnsi="Times New Roman" w:cs="Times New Roman"/>
          <w:b/>
          <w:bCs/>
          <w:kern w:val="2"/>
          <w:u w:val="single"/>
          <w:lang w:eastAsia="zh-CN"/>
          <w14:ligatures w14:val="standardContextual"/>
        </w:rPr>
        <w:t xml:space="preserve">». </w:t>
      </w:r>
    </w:p>
    <w:tbl>
      <w:tblPr>
        <w:tblStyle w:val="a3"/>
        <w:tblW w:w="15388" w:type="dxa"/>
        <w:tblLayout w:type="fixed"/>
        <w:tblLook w:val="04A0" w:firstRow="1" w:lastRow="0" w:firstColumn="1" w:lastColumn="0" w:noHBand="0" w:noVBand="1"/>
      </w:tblPr>
      <w:tblGrid>
        <w:gridCol w:w="421"/>
        <w:gridCol w:w="1559"/>
        <w:gridCol w:w="3118"/>
        <w:gridCol w:w="1985"/>
        <w:gridCol w:w="2126"/>
        <w:gridCol w:w="2268"/>
        <w:gridCol w:w="1995"/>
        <w:gridCol w:w="1916"/>
      </w:tblGrid>
      <w:tr w:rsidR="00251A30" w:rsidRPr="00251A30" w:rsidTr="00251A30">
        <w:trPr>
          <w:trHeight w:val="384"/>
        </w:trPr>
        <w:tc>
          <w:tcPr>
            <w:tcW w:w="421" w:type="dxa"/>
            <w:vMerge w:val="restart"/>
            <w:shd w:val="clear" w:color="auto" w:fill="D9E2F3"/>
          </w:tcPr>
          <w:p w:rsidR="00251A30" w:rsidRPr="00251A30" w:rsidRDefault="00251A30" w:rsidP="00251A30">
            <w:pPr>
              <w:jc w:val="center"/>
              <w:rPr>
                <w:b/>
                <w:bCs/>
              </w:rPr>
            </w:pPr>
            <w:r w:rsidRPr="00251A30">
              <w:rPr>
                <w:b/>
                <w:bCs/>
              </w:rPr>
              <w:t>№</w:t>
            </w:r>
          </w:p>
        </w:tc>
        <w:tc>
          <w:tcPr>
            <w:tcW w:w="1559" w:type="dxa"/>
            <w:vMerge w:val="restart"/>
            <w:shd w:val="clear" w:color="auto" w:fill="D9E2F3"/>
          </w:tcPr>
          <w:p w:rsidR="00251A30" w:rsidRPr="00251A30" w:rsidRDefault="00251A30" w:rsidP="00251A30">
            <w:pPr>
              <w:jc w:val="center"/>
              <w:rPr>
                <w:b/>
                <w:bCs/>
              </w:rPr>
            </w:pPr>
            <w:r w:rsidRPr="00251A30">
              <w:rPr>
                <w:b/>
                <w:bCs/>
              </w:rPr>
              <w:t xml:space="preserve">Таксономия </w:t>
            </w:r>
            <w:proofErr w:type="spellStart"/>
            <w:r w:rsidRPr="00251A30">
              <w:rPr>
                <w:b/>
                <w:bCs/>
              </w:rPr>
              <w:t>Блума</w:t>
            </w:r>
            <w:proofErr w:type="spellEnd"/>
          </w:p>
        </w:tc>
        <w:tc>
          <w:tcPr>
            <w:tcW w:w="3118" w:type="dxa"/>
            <w:vMerge w:val="restart"/>
            <w:shd w:val="clear" w:color="auto" w:fill="D9E2F3"/>
          </w:tcPr>
          <w:p w:rsidR="00251A30" w:rsidRPr="00251A30" w:rsidRDefault="00251A30" w:rsidP="00251A30">
            <w:pPr>
              <w:jc w:val="center"/>
              <w:rPr>
                <w:b/>
                <w:bCs/>
              </w:rPr>
            </w:pPr>
          </w:p>
          <w:p w:rsidR="00251A30" w:rsidRPr="00251A30" w:rsidRDefault="00251A30" w:rsidP="00251A30">
            <w:pPr>
              <w:jc w:val="center"/>
              <w:rPr>
                <w:b/>
                <w:bCs/>
              </w:rPr>
            </w:pPr>
            <w:r w:rsidRPr="00251A30">
              <w:rPr>
                <w:b/>
                <w:bCs/>
              </w:rPr>
              <w:t>Критерии</w:t>
            </w:r>
          </w:p>
        </w:tc>
        <w:tc>
          <w:tcPr>
            <w:tcW w:w="10290" w:type="dxa"/>
            <w:gridSpan w:val="5"/>
            <w:shd w:val="clear" w:color="auto" w:fill="D9E2F3"/>
            <w:vAlign w:val="center"/>
          </w:tcPr>
          <w:p w:rsidR="00251A30" w:rsidRPr="00251A30" w:rsidRDefault="00251A30" w:rsidP="00251A30">
            <w:pPr>
              <w:jc w:val="center"/>
              <w:rPr>
                <w:b/>
                <w:bCs/>
              </w:rPr>
            </w:pPr>
            <w:r w:rsidRPr="00251A30">
              <w:rPr>
                <w:b/>
                <w:bCs/>
              </w:rPr>
              <w:t>ДЕСКРИПТОРЫ</w:t>
            </w:r>
          </w:p>
        </w:tc>
      </w:tr>
      <w:tr w:rsidR="00251A30" w:rsidRPr="00251A30" w:rsidTr="00251A30">
        <w:trPr>
          <w:trHeight w:val="321"/>
        </w:trPr>
        <w:tc>
          <w:tcPr>
            <w:tcW w:w="421" w:type="dxa"/>
            <w:vMerge/>
            <w:shd w:val="clear" w:color="auto" w:fill="D9E2F3"/>
          </w:tcPr>
          <w:p w:rsidR="00251A30" w:rsidRPr="00251A30" w:rsidRDefault="00251A30" w:rsidP="00251A3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vMerge/>
            <w:shd w:val="clear" w:color="auto" w:fill="D9E2F3"/>
          </w:tcPr>
          <w:p w:rsidR="00251A30" w:rsidRPr="00251A30" w:rsidRDefault="00251A30" w:rsidP="00251A30">
            <w:pPr>
              <w:jc w:val="center"/>
              <w:rPr>
                <w:b/>
                <w:bCs/>
              </w:rPr>
            </w:pPr>
          </w:p>
        </w:tc>
        <w:tc>
          <w:tcPr>
            <w:tcW w:w="3118" w:type="dxa"/>
            <w:vMerge/>
            <w:shd w:val="clear" w:color="auto" w:fill="D9E2F3"/>
          </w:tcPr>
          <w:p w:rsidR="00251A30" w:rsidRPr="00251A30" w:rsidRDefault="00251A30" w:rsidP="00251A30">
            <w:pPr>
              <w:jc w:val="right"/>
              <w:rPr>
                <w:b/>
                <w:bCs/>
                <w:noProof/>
              </w:rPr>
            </w:pPr>
          </w:p>
        </w:tc>
        <w:tc>
          <w:tcPr>
            <w:tcW w:w="1985" w:type="dxa"/>
            <w:shd w:val="clear" w:color="auto" w:fill="D9E2F3"/>
          </w:tcPr>
          <w:p w:rsidR="00251A30" w:rsidRPr="00251A30" w:rsidRDefault="00251A30" w:rsidP="00251A30">
            <w:pPr>
              <w:jc w:val="center"/>
              <w:rPr>
                <w:b/>
                <w:bCs/>
              </w:rPr>
            </w:pPr>
            <w:r w:rsidRPr="00251A30">
              <w:rPr>
                <w:b/>
                <w:bCs/>
              </w:rPr>
              <w:t>Отлично</w:t>
            </w:r>
          </w:p>
        </w:tc>
        <w:tc>
          <w:tcPr>
            <w:tcW w:w="2126" w:type="dxa"/>
            <w:shd w:val="clear" w:color="auto" w:fill="D9E2F3"/>
          </w:tcPr>
          <w:p w:rsidR="00251A30" w:rsidRPr="00251A30" w:rsidRDefault="00251A30" w:rsidP="00251A30">
            <w:pPr>
              <w:jc w:val="center"/>
              <w:rPr>
                <w:b/>
                <w:bCs/>
              </w:rPr>
            </w:pPr>
            <w:r w:rsidRPr="00251A30">
              <w:rPr>
                <w:b/>
                <w:bCs/>
              </w:rPr>
              <w:t>Хорошо</w:t>
            </w:r>
          </w:p>
        </w:tc>
        <w:tc>
          <w:tcPr>
            <w:tcW w:w="2268" w:type="dxa"/>
            <w:shd w:val="clear" w:color="auto" w:fill="D9E2F3"/>
          </w:tcPr>
          <w:p w:rsidR="00251A30" w:rsidRPr="00251A30" w:rsidRDefault="00251A30" w:rsidP="00251A30">
            <w:pPr>
              <w:jc w:val="center"/>
              <w:rPr>
                <w:b/>
                <w:bCs/>
              </w:rPr>
            </w:pPr>
            <w:r w:rsidRPr="00251A30">
              <w:rPr>
                <w:b/>
                <w:bCs/>
              </w:rPr>
              <w:t>Удовлетворительно</w:t>
            </w:r>
          </w:p>
        </w:tc>
        <w:tc>
          <w:tcPr>
            <w:tcW w:w="3911" w:type="dxa"/>
            <w:gridSpan w:val="2"/>
            <w:shd w:val="clear" w:color="auto" w:fill="D9E2F3"/>
          </w:tcPr>
          <w:p w:rsidR="00251A30" w:rsidRPr="00251A30" w:rsidRDefault="00251A30" w:rsidP="00251A30">
            <w:pPr>
              <w:jc w:val="center"/>
              <w:rPr>
                <w:b/>
                <w:bCs/>
              </w:rPr>
            </w:pPr>
            <w:r w:rsidRPr="00251A30">
              <w:rPr>
                <w:b/>
                <w:bCs/>
              </w:rPr>
              <w:t>Неудовлетворительно</w:t>
            </w:r>
          </w:p>
        </w:tc>
      </w:tr>
      <w:tr w:rsidR="00251A30" w:rsidRPr="00251A30" w:rsidTr="00251A30">
        <w:trPr>
          <w:trHeight w:val="237"/>
        </w:trPr>
        <w:tc>
          <w:tcPr>
            <w:tcW w:w="421" w:type="dxa"/>
            <w:vMerge w:val="restart"/>
          </w:tcPr>
          <w:p w:rsidR="00251A30" w:rsidRPr="00251A30" w:rsidRDefault="00251A30" w:rsidP="00251A30">
            <w:pPr>
              <w:jc w:val="center"/>
              <w:rPr>
                <w:b/>
                <w:bCs/>
              </w:rPr>
            </w:pPr>
            <w:r w:rsidRPr="00251A30">
              <w:rPr>
                <w:b/>
                <w:bCs/>
              </w:rPr>
              <w:t>1</w:t>
            </w:r>
          </w:p>
        </w:tc>
        <w:tc>
          <w:tcPr>
            <w:tcW w:w="1559" w:type="dxa"/>
            <w:shd w:val="clear" w:color="auto" w:fill="D9E2F3"/>
          </w:tcPr>
          <w:p w:rsidR="00251A30" w:rsidRPr="00251A30" w:rsidRDefault="00251A30" w:rsidP="00251A30">
            <w:pPr>
              <w:jc w:val="center"/>
              <w:rPr>
                <w:b/>
                <w:bCs/>
              </w:rPr>
            </w:pPr>
            <w:r w:rsidRPr="00251A30">
              <w:rPr>
                <w:b/>
                <w:bCs/>
              </w:rPr>
              <w:t>Знание</w:t>
            </w:r>
          </w:p>
        </w:tc>
        <w:tc>
          <w:tcPr>
            <w:tcW w:w="3118" w:type="dxa"/>
            <w:shd w:val="clear" w:color="auto" w:fill="D9E2F3"/>
          </w:tcPr>
          <w:p w:rsidR="00251A30" w:rsidRPr="00251A30" w:rsidRDefault="00251A30" w:rsidP="00251A30">
            <w:pPr>
              <w:jc w:val="right"/>
              <w:rPr>
                <w:b/>
                <w:bCs/>
              </w:rPr>
            </w:pPr>
            <w:r w:rsidRPr="00251A30">
              <w:rPr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F04455B" wp14:editId="21E584D5">
                      <wp:simplePos x="0" y="0"/>
                      <wp:positionH relativeFrom="column">
                        <wp:posOffset>-45085</wp:posOffset>
                      </wp:positionH>
                      <wp:positionV relativeFrom="paragraph">
                        <wp:posOffset>21590</wp:posOffset>
                      </wp:positionV>
                      <wp:extent cx="1943100" cy="266700"/>
                      <wp:effectExtent l="0" t="0" r="19050" b="19050"/>
                      <wp:wrapNone/>
                      <wp:docPr id="396280773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43100" cy="26670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6E2FCC9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55pt,1.7pt" to="149.4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251A30">
              <w:rPr>
                <w:b/>
                <w:bCs/>
              </w:rPr>
              <w:t>Балл</w:t>
            </w:r>
          </w:p>
          <w:p w:rsidR="00251A30" w:rsidRPr="00251A30" w:rsidRDefault="00251A30" w:rsidP="00251A30">
            <w:pPr>
              <w:rPr>
                <w:b/>
                <w:bCs/>
              </w:rPr>
            </w:pPr>
            <w:r w:rsidRPr="00251A30">
              <w:rPr>
                <w:b/>
                <w:bCs/>
              </w:rPr>
              <w:t>Критерий</w:t>
            </w:r>
          </w:p>
        </w:tc>
        <w:tc>
          <w:tcPr>
            <w:tcW w:w="1985" w:type="dxa"/>
            <w:shd w:val="clear" w:color="auto" w:fill="D9E2F3"/>
          </w:tcPr>
          <w:p w:rsidR="00251A30" w:rsidRPr="00251A30" w:rsidRDefault="00251A30" w:rsidP="00251A30">
            <w:pPr>
              <w:jc w:val="center"/>
              <w:rPr>
                <w:b/>
                <w:bCs/>
              </w:rPr>
            </w:pPr>
            <w:r w:rsidRPr="00251A30">
              <w:rPr>
                <w:b/>
                <w:bCs/>
              </w:rPr>
              <w:t>27-30 баллов</w:t>
            </w:r>
          </w:p>
        </w:tc>
        <w:tc>
          <w:tcPr>
            <w:tcW w:w="2126" w:type="dxa"/>
            <w:shd w:val="clear" w:color="auto" w:fill="D9E2F3"/>
          </w:tcPr>
          <w:p w:rsidR="00251A30" w:rsidRPr="00251A30" w:rsidRDefault="00251A30" w:rsidP="00251A30">
            <w:pPr>
              <w:jc w:val="center"/>
              <w:rPr>
                <w:b/>
                <w:bCs/>
              </w:rPr>
            </w:pPr>
            <w:r w:rsidRPr="00251A30">
              <w:rPr>
                <w:b/>
                <w:bCs/>
              </w:rPr>
              <w:t>21-26 баллов</w:t>
            </w:r>
          </w:p>
        </w:tc>
        <w:tc>
          <w:tcPr>
            <w:tcW w:w="2268" w:type="dxa"/>
            <w:shd w:val="clear" w:color="auto" w:fill="D9E2F3"/>
          </w:tcPr>
          <w:p w:rsidR="00251A30" w:rsidRPr="00251A30" w:rsidRDefault="00251A30" w:rsidP="00251A30">
            <w:pPr>
              <w:jc w:val="center"/>
              <w:rPr>
                <w:b/>
                <w:bCs/>
              </w:rPr>
            </w:pPr>
            <w:r w:rsidRPr="00251A30">
              <w:rPr>
                <w:b/>
                <w:bCs/>
              </w:rPr>
              <w:t>15-20 баллов</w:t>
            </w:r>
          </w:p>
        </w:tc>
        <w:tc>
          <w:tcPr>
            <w:tcW w:w="1995" w:type="dxa"/>
            <w:shd w:val="clear" w:color="auto" w:fill="D9E2F3"/>
          </w:tcPr>
          <w:p w:rsidR="00251A30" w:rsidRPr="00251A30" w:rsidRDefault="00251A30" w:rsidP="00251A30">
            <w:pPr>
              <w:jc w:val="center"/>
              <w:rPr>
                <w:b/>
                <w:bCs/>
              </w:rPr>
            </w:pPr>
            <w:r w:rsidRPr="00251A30">
              <w:rPr>
                <w:b/>
                <w:bCs/>
              </w:rPr>
              <w:t>8-14 баллов</w:t>
            </w:r>
          </w:p>
        </w:tc>
        <w:tc>
          <w:tcPr>
            <w:tcW w:w="1916" w:type="dxa"/>
            <w:shd w:val="clear" w:color="auto" w:fill="D9E2F3"/>
          </w:tcPr>
          <w:p w:rsidR="00251A30" w:rsidRPr="00251A30" w:rsidRDefault="00251A30" w:rsidP="00251A30">
            <w:pPr>
              <w:jc w:val="center"/>
              <w:rPr>
                <w:b/>
                <w:bCs/>
              </w:rPr>
            </w:pPr>
            <w:r w:rsidRPr="00251A30">
              <w:rPr>
                <w:b/>
                <w:bCs/>
              </w:rPr>
              <w:t>0-7 баллов</w:t>
            </w:r>
          </w:p>
        </w:tc>
      </w:tr>
      <w:tr w:rsidR="00251A30" w:rsidRPr="00251A30" w:rsidTr="00A4567E">
        <w:trPr>
          <w:cantSplit/>
          <w:trHeight w:val="1550"/>
        </w:trPr>
        <w:tc>
          <w:tcPr>
            <w:tcW w:w="421" w:type="dxa"/>
            <w:vMerge/>
          </w:tcPr>
          <w:p w:rsidR="00251A30" w:rsidRPr="00251A30" w:rsidRDefault="00251A30" w:rsidP="00251A3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251A30" w:rsidRPr="00251A30" w:rsidRDefault="00251A30" w:rsidP="00251A30">
            <w:pPr>
              <w:jc w:val="center"/>
            </w:pPr>
            <w:r w:rsidRPr="00251A30">
              <w:rPr>
                <w:b/>
                <w:bCs/>
              </w:rPr>
              <w:t>1 вопрос.</w:t>
            </w:r>
            <w:r w:rsidRPr="00251A30">
              <w:t xml:space="preserve"> Максимальный балл – </w:t>
            </w:r>
          </w:p>
          <w:p w:rsidR="00251A30" w:rsidRPr="00251A30" w:rsidRDefault="00251A30" w:rsidP="00251A30">
            <w:pPr>
              <w:jc w:val="center"/>
            </w:pPr>
            <w:r w:rsidRPr="00251A30">
              <w:t>30 баллов</w:t>
            </w:r>
          </w:p>
        </w:tc>
        <w:tc>
          <w:tcPr>
            <w:tcW w:w="3118" w:type="dxa"/>
            <w:shd w:val="clear" w:color="auto" w:fill="auto"/>
          </w:tcPr>
          <w:p w:rsidR="00251A30" w:rsidRPr="00251A30" w:rsidRDefault="00251A30" w:rsidP="00251A30">
            <w:r w:rsidRPr="00251A30">
              <w:t>Демонстрация четкого понимания фундаментальных концепций и принципов, относящихся к темам, охватываемых итоговым контролем.</w:t>
            </w:r>
          </w:p>
        </w:tc>
        <w:tc>
          <w:tcPr>
            <w:tcW w:w="1985" w:type="dxa"/>
            <w:shd w:val="clear" w:color="auto" w:fill="auto"/>
          </w:tcPr>
          <w:p w:rsidR="00251A30" w:rsidRPr="00251A30" w:rsidRDefault="00251A30" w:rsidP="00251A30">
            <w:r w:rsidRPr="00251A30">
              <w:t>Демонстрирует исключительное понимание предмета, включая нюансы и связи.</w:t>
            </w:r>
          </w:p>
        </w:tc>
        <w:tc>
          <w:tcPr>
            <w:tcW w:w="2126" w:type="dxa"/>
            <w:shd w:val="clear" w:color="auto" w:fill="auto"/>
          </w:tcPr>
          <w:p w:rsidR="00251A30" w:rsidRPr="00251A30" w:rsidRDefault="00251A30" w:rsidP="00251A30">
            <w:r w:rsidRPr="00251A30">
              <w:t>Демонстрирует четкое и глубокое понимание предмета.</w:t>
            </w:r>
          </w:p>
        </w:tc>
        <w:tc>
          <w:tcPr>
            <w:tcW w:w="2268" w:type="dxa"/>
            <w:shd w:val="clear" w:color="auto" w:fill="auto"/>
          </w:tcPr>
          <w:p w:rsidR="00251A30" w:rsidRPr="00251A30" w:rsidRDefault="00251A30" w:rsidP="00251A30">
            <w:pPr>
              <w:rPr>
                <w:b/>
                <w:bCs/>
              </w:rPr>
            </w:pPr>
            <w:r w:rsidRPr="00251A30">
              <w:t>Демонстрирует базовое понимание основного предмета по вопросу.</w:t>
            </w:r>
          </w:p>
        </w:tc>
        <w:tc>
          <w:tcPr>
            <w:tcW w:w="1995" w:type="dxa"/>
            <w:shd w:val="clear" w:color="auto" w:fill="auto"/>
          </w:tcPr>
          <w:p w:rsidR="00251A30" w:rsidRPr="00251A30" w:rsidRDefault="00251A30" w:rsidP="00251A30">
            <w:r w:rsidRPr="00251A30">
              <w:t>С трудом объясняет суть предмета, имеется множество пробелов в понимании.</w:t>
            </w:r>
          </w:p>
        </w:tc>
        <w:tc>
          <w:tcPr>
            <w:tcW w:w="1916" w:type="dxa"/>
            <w:shd w:val="clear" w:color="auto" w:fill="auto"/>
          </w:tcPr>
          <w:p w:rsidR="00251A30" w:rsidRPr="00251A30" w:rsidRDefault="00251A30" w:rsidP="00251A30">
            <w:pPr>
              <w:rPr>
                <w:b/>
                <w:bCs/>
              </w:rPr>
            </w:pPr>
            <w:r w:rsidRPr="00251A30">
              <w:t>Демонстрирует минимальное понимание предмета или его полное отсутствие.</w:t>
            </w:r>
          </w:p>
        </w:tc>
      </w:tr>
      <w:tr w:rsidR="00251A30" w:rsidRPr="00251A30" w:rsidTr="00251A30">
        <w:trPr>
          <w:cantSplit/>
          <w:trHeight w:val="362"/>
        </w:trPr>
        <w:tc>
          <w:tcPr>
            <w:tcW w:w="421" w:type="dxa"/>
            <w:vMerge w:val="restart"/>
          </w:tcPr>
          <w:p w:rsidR="00251A30" w:rsidRPr="00251A30" w:rsidRDefault="00251A30" w:rsidP="00251A30">
            <w:pPr>
              <w:jc w:val="center"/>
              <w:rPr>
                <w:b/>
                <w:bCs/>
              </w:rPr>
            </w:pPr>
            <w:r w:rsidRPr="00251A30">
              <w:rPr>
                <w:b/>
                <w:bCs/>
              </w:rPr>
              <w:t>2</w:t>
            </w:r>
          </w:p>
        </w:tc>
        <w:tc>
          <w:tcPr>
            <w:tcW w:w="1559" w:type="dxa"/>
            <w:shd w:val="clear" w:color="auto" w:fill="D9E2F3"/>
          </w:tcPr>
          <w:p w:rsidR="00251A30" w:rsidRPr="00251A30" w:rsidRDefault="00251A30" w:rsidP="00251A30">
            <w:pPr>
              <w:jc w:val="center"/>
              <w:rPr>
                <w:b/>
                <w:bCs/>
              </w:rPr>
            </w:pPr>
            <w:r w:rsidRPr="00251A30">
              <w:rPr>
                <w:b/>
                <w:bCs/>
              </w:rPr>
              <w:t>Понимание</w:t>
            </w:r>
          </w:p>
        </w:tc>
        <w:tc>
          <w:tcPr>
            <w:tcW w:w="3118" w:type="dxa"/>
            <w:shd w:val="clear" w:color="auto" w:fill="D9E2F3"/>
          </w:tcPr>
          <w:p w:rsidR="00251A30" w:rsidRPr="00251A30" w:rsidRDefault="00251A30" w:rsidP="00251A30">
            <w:pPr>
              <w:jc w:val="right"/>
              <w:rPr>
                <w:b/>
                <w:bCs/>
              </w:rPr>
            </w:pPr>
            <w:r w:rsidRPr="00251A30">
              <w:rPr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25B1DF" wp14:editId="2A25B7B1">
                      <wp:simplePos x="0" y="0"/>
                      <wp:positionH relativeFrom="column">
                        <wp:posOffset>-83185</wp:posOffset>
                      </wp:positionH>
                      <wp:positionV relativeFrom="paragraph">
                        <wp:posOffset>13335</wp:posOffset>
                      </wp:positionV>
                      <wp:extent cx="1965960" cy="259080"/>
                      <wp:effectExtent l="0" t="0" r="34290" b="26670"/>
                      <wp:wrapNone/>
                      <wp:docPr id="582624289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65960" cy="25908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70F095F" id="Прямая соединительная линия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55pt,1.05pt" to="148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251A30">
              <w:rPr>
                <w:b/>
                <w:bCs/>
              </w:rPr>
              <w:t>Балл</w:t>
            </w:r>
          </w:p>
          <w:p w:rsidR="00251A30" w:rsidRPr="00251A30" w:rsidRDefault="00251A30" w:rsidP="00251A30">
            <w:r w:rsidRPr="00251A30">
              <w:rPr>
                <w:b/>
                <w:bCs/>
              </w:rPr>
              <w:t>Критерий</w:t>
            </w:r>
            <w:r w:rsidRPr="00251A30">
              <w:rPr>
                <w:b/>
                <w:bCs/>
                <w:noProof/>
              </w:rPr>
              <w:t xml:space="preserve"> </w:t>
            </w:r>
          </w:p>
        </w:tc>
        <w:tc>
          <w:tcPr>
            <w:tcW w:w="1985" w:type="dxa"/>
            <w:shd w:val="clear" w:color="auto" w:fill="D9E2F3"/>
          </w:tcPr>
          <w:p w:rsidR="00251A30" w:rsidRPr="00251A30" w:rsidRDefault="00251A30" w:rsidP="00251A30">
            <w:pPr>
              <w:jc w:val="center"/>
            </w:pPr>
            <w:r w:rsidRPr="00251A30">
              <w:rPr>
                <w:b/>
                <w:bCs/>
              </w:rPr>
              <w:t>27-30 баллов</w:t>
            </w:r>
          </w:p>
        </w:tc>
        <w:tc>
          <w:tcPr>
            <w:tcW w:w="2126" w:type="dxa"/>
            <w:shd w:val="clear" w:color="auto" w:fill="D9E2F3"/>
          </w:tcPr>
          <w:p w:rsidR="00251A30" w:rsidRPr="00251A30" w:rsidRDefault="00251A30" w:rsidP="00251A30">
            <w:pPr>
              <w:jc w:val="center"/>
            </w:pPr>
            <w:r w:rsidRPr="00251A30">
              <w:rPr>
                <w:b/>
                <w:bCs/>
              </w:rPr>
              <w:t>21-26 баллов</w:t>
            </w:r>
          </w:p>
        </w:tc>
        <w:tc>
          <w:tcPr>
            <w:tcW w:w="2268" w:type="dxa"/>
            <w:shd w:val="clear" w:color="auto" w:fill="D9E2F3"/>
          </w:tcPr>
          <w:p w:rsidR="00251A30" w:rsidRPr="00251A30" w:rsidRDefault="00251A30" w:rsidP="00251A30">
            <w:pPr>
              <w:jc w:val="center"/>
            </w:pPr>
            <w:r w:rsidRPr="00251A30">
              <w:rPr>
                <w:b/>
                <w:bCs/>
              </w:rPr>
              <w:t>15-20 баллов</w:t>
            </w:r>
          </w:p>
        </w:tc>
        <w:tc>
          <w:tcPr>
            <w:tcW w:w="1995" w:type="dxa"/>
            <w:shd w:val="clear" w:color="auto" w:fill="D9E2F3"/>
          </w:tcPr>
          <w:p w:rsidR="00251A30" w:rsidRPr="00251A30" w:rsidRDefault="00251A30" w:rsidP="00251A30">
            <w:pPr>
              <w:jc w:val="center"/>
            </w:pPr>
            <w:r w:rsidRPr="00251A30">
              <w:rPr>
                <w:b/>
                <w:bCs/>
              </w:rPr>
              <w:t>8-14 баллов</w:t>
            </w:r>
          </w:p>
        </w:tc>
        <w:tc>
          <w:tcPr>
            <w:tcW w:w="1916" w:type="dxa"/>
            <w:shd w:val="clear" w:color="auto" w:fill="D9E2F3"/>
          </w:tcPr>
          <w:p w:rsidR="00251A30" w:rsidRPr="00251A30" w:rsidRDefault="00251A30" w:rsidP="00251A30">
            <w:pPr>
              <w:jc w:val="center"/>
            </w:pPr>
            <w:r w:rsidRPr="00251A30">
              <w:rPr>
                <w:b/>
                <w:bCs/>
              </w:rPr>
              <w:t>0-7 баллов</w:t>
            </w:r>
          </w:p>
        </w:tc>
      </w:tr>
      <w:tr w:rsidR="00251A30" w:rsidRPr="00251A30" w:rsidTr="00A4567E">
        <w:trPr>
          <w:cantSplit/>
          <w:trHeight w:val="1972"/>
        </w:trPr>
        <w:tc>
          <w:tcPr>
            <w:tcW w:w="421" w:type="dxa"/>
            <w:vMerge/>
          </w:tcPr>
          <w:p w:rsidR="00251A30" w:rsidRPr="00251A30" w:rsidRDefault="00251A30" w:rsidP="00251A30">
            <w:pPr>
              <w:jc w:val="center"/>
              <w:rPr>
                <w:b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251A30" w:rsidRPr="00251A30" w:rsidRDefault="00251A30" w:rsidP="00251A30">
            <w:pPr>
              <w:jc w:val="center"/>
            </w:pPr>
            <w:r w:rsidRPr="00251A30">
              <w:rPr>
                <w:b/>
                <w:bCs/>
              </w:rPr>
              <w:t>2 вопрос.</w:t>
            </w:r>
            <w:r w:rsidRPr="00251A30">
              <w:t xml:space="preserve"> Максимальный балл – 30 баллов</w:t>
            </w:r>
          </w:p>
        </w:tc>
        <w:tc>
          <w:tcPr>
            <w:tcW w:w="3118" w:type="dxa"/>
            <w:shd w:val="clear" w:color="auto" w:fill="auto"/>
          </w:tcPr>
          <w:p w:rsidR="00251A30" w:rsidRPr="00251A30" w:rsidRDefault="00251A30" w:rsidP="00251A30">
            <w:r w:rsidRPr="00251A30">
              <w:t>Интерпретация и обобщение информации, объяснение основных идей, тем или проблем, обсуждаемые в ходе итогового контроля.</w:t>
            </w:r>
          </w:p>
          <w:p w:rsidR="00251A30" w:rsidRPr="00251A30" w:rsidRDefault="00251A30" w:rsidP="00251A30"/>
        </w:tc>
        <w:tc>
          <w:tcPr>
            <w:tcW w:w="1985" w:type="dxa"/>
            <w:shd w:val="clear" w:color="auto" w:fill="auto"/>
          </w:tcPr>
          <w:p w:rsidR="00251A30" w:rsidRPr="00251A30" w:rsidRDefault="00251A30" w:rsidP="00251A30">
            <w:r w:rsidRPr="00251A30">
              <w:t>Дает подробные и четкие объяснения, резюмирует и интерпретирует содержание вопроса.</w:t>
            </w:r>
          </w:p>
        </w:tc>
        <w:tc>
          <w:tcPr>
            <w:tcW w:w="2126" w:type="dxa"/>
            <w:shd w:val="clear" w:color="auto" w:fill="auto"/>
          </w:tcPr>
          <w:p w:rsidR="00251A30" w:rsidRPr="00251A30" w:rsidRDefault="00251A30" w:rsidP="00251A30">
            <w:pPr>
              <w:rPr>
                <w:b/>
                <w:bCs/>
              </w:rPr>
            </w:pPr>
            <w:r w:rsidRPr="00251A30">
              <w:t>Обеспечивает эффективные объяснения, краткое изложение и интерпретацию содержания вопроса.</w:t>
            </w:r>
          </w:p>
        </w:tc>
        <w:tc>
          <w:tcPr>
            <w:tcW w:w="2268" w:type="dxa"/>
            <w:shd w:val="clear" w:color="auto" w:fill="auto"/>
          </w:tcPr>
          <w:p w:rsidR="00251A30" w:rsidRPr="00251A30" w:rsidRDefault="00251A30" w:rsidP="00251A30">
            <w:pPr>
              <w:rPr>
                <w:b/>
                <w:bCs/>
              </w:rPr>
            </w:pPr>
            <w:r w:rsidRPr="00251A30">
              <w:t>На базовом уровне интерпретирует информацию, предоставляя адекватные выводы, объяснения и интерпретации по вопросу.</w:t>
            </w:r>
          </w:p>
        </w:tc>
        <w:tc>
          <w:tcPr>
            <w:tcW w:w="1995" w:type="dxa"/>
            <w:shd w:val="clear" w:color="auto" w:fill="auto"/>
          </w:tcPr>
          <w:p w:rsidR="00251A30" w:rsidRPr="00251A30" w:rsidRDefault="00251A30" w:rsidP="00251A30">
            <w:r w:rsidRPr="00251A30">
              <w:t xml:space="preserve">Имеет </w:t>
            </w:r>
          </w:p>
          <w:p w:rsidR="00251A30" w:rsidRPr="00251A30" w:rsidRDefault="00251A30" w:rsidP="00251A30">
            <w:r w:rsidRPr="00251A30">
              <w:t>трудности с интерпретацией, обобщением или объяснением информации.</w:t>
            </w:r>
          </w:p>
          <w:p w:rsidR="00251A30" w:rsidRPr="00251A30" w:rsidRDefault="00251A30" w:rsidP="00251A30">
            <w:pPr>
              <w:rPr>
                <w:b/>
                <w:bCs/>
              </w:rPr>
            </w:pPr>
          </w:p>
        </w:tc>
        <w:tc>
          <w:tcPr>
            <w:tcW w:w="1916" w:type="dxa"/>
            <w:shd w:val="clear" w:color="auto" w:fill="auto"/>
          </w:tcPr>
          <w:p w:rsidR="00251A30" w:rsidRPr="00251A30" w:rsidRDefault="00251A30" w:rsidP="00251A30">
            <w:pPr>
              <w:rPr>
                <w:b/>
                <w:bCs/>
              </w:rPr>
            </w:pPr>
            <w:r w:rsidRPr="00251A30">
              <w:t>Не может адекватно интерпретировать, обобщать или объяснять информацию.</w:t>
            </w:r>
          </w:p>
        </w:tc>
      </w:tr>
      <w:tr w:rsidR="00251A30" w:rsidRPr="00251A30" w:rsidTr="00251A30">
        <w:trPr>
          <w:cantSplit/>
          <w:trHeight w:val="325"/>
        </w:trPr>
        <w:tc>
          <w:tcPr>
            <w:tcW w:w="421" w:type="dxa"/>
            <w:vMerge w:val="restart"/>
          </w:tcPr>
          <w:p w:rsidR="00251A30" w:rsidRPr="00251A30" w:rsidRDefault="00251A30" w:rsidP="00251A30">
            <w:pPr>
              <w:jc w:val="center"/>
              <w:rPr>
                <w:b/>
                <w:bCs/>
              </w:rPr>
            </w:pPr>
            <w:r w:rsidRPr="00251A30">
              <w:rPr>
                <w:b/>
                <w:bCs/>
              </w:rPr>
              <w:t>3</w:t>
            </w:r>
          </w:p>
        </w:tc>
        <w:tc>
          <w:tcPr>
            <w:tcW w:w="1559" w:type="dxa"/>
            <w:shd w:val="clear" w:color="auto" w:fill="D9E2F3"/>
          </w:tcPr>
          <w:p w:rsidR="00251A30" w:rsidRPr="00251A30" w:rsidRDefault="00251A30" w:rsidP="00251A30">
            <w:pPr>
              <w:jc w:val="center"/>
              <w:rPr>
                <w:b/>
                <w:bCs/>
              </w:rPr>
            </w:pPr>
            <w:r w:rsidRPr="00251A30">
              <w:rPr>
                <w:b/>
                <w:bCs/>
              </w:rPr>
              <w:t>Применение</w:t>
            </w:r>
          </w:p>
        </w:tc>
        <w:tc>
          <w:tcPr>
            <w:tcW w:w="3118" w:type="dxa"/>
            <w:shd w:val="clear" w:color="auto" w:fill="D9E2F3"/>
          </w:tcPr>
          <w:p w:rsidR="00251A30" w:rsidRPr="00251A30" w:rsidRDefault="00251A30" w:rsidP="00251A30">
            <w:pPr>
              <w:jc w:val="right"/>
              <w:rPr>
                <w:b/>
                <w:bCs/>
              </w:rPr>
            </w:pPr>
            <w:r w:rsidRPr="00251A30">
              <w:rPr>
                <w:b/>
                <w:bCs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404C890" wp14:editId="468EE5D3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26035</wp:posOffset>
                      </wp:positionV>
                      <wp:extent cx="1927860" cy="236220"/>
                      <wp:effectExtent l="0" t="0" r="34290" b="30480"/>
                      <wp:wrapNone/>
                      <wp:docPr id="212472708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27860" cy="23622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A6EBF3E" id="Прямая соединительная линия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2.05pt" to="147.05pt,2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" strokecolor="windowText" strokeweight=".5pt">
                      <v:stroke joinstyle="miter"/>
                    </v:line>
                  </w:pict>
                </mc:Fallback>
              </mc:AlternateContent>
            </w:r>
            <w:r w:rsidRPr="00251A30">
              <w:rPr>
                <w:b/>
                <w:bCs/>
              </w:rPr>
              <w:t>Балл</w:t>
            </w:r>
          </w:p>
          <w:p w:rsidR="00251A30" w:rsidRPr="00251A30" w:rsidRDefault="00251A30" w:rsidP="00251A30">
            <w:pPr>
              <w:rPr>
                <w:b/>
                <w:bCs/>
              </w:rPr>
            </w:pPr>
            <w:r w:rsidRPr="00251A30">
              <w:rPr>
                <w:b/>
                <w:bCs/>
              </w:rPr>
              <w:t>Критерий</w:t>
            </w:r>
          </w:p>
        </w:tc>
        <w:tc>
          <w:tcPr>
            <w:tcW w:w="1985" w:type="dxa"/>
            <w:shd w:val="clear" w:color="auto" w:fill="D9E2F3"/>
          </w:tcPr>
          <w:p w:rsidR="00251A30" w:rsidRPr="00251A30" w:rsidRDefault="00251A30" w:rsidP="00251A30">
            <w:pPr>
              <w:jc w:val="center"/>
            </w:pPr>
            <w:r w:rsidRPr="00251A30">
              <w:rPr>
                <w:b/>
                <w:bCs/>
              </w:rPr>
              <w:t>36-40 баллов</w:t>
            </w:r>
          </w:p>
        </w:tc>
        <w:tc>
          <w:tcPr>
            <w:tcW w:w="2126" w:type="dxa"/>
            <w:shd w:val="clear" w:color="auto" w:fill="D9E2F3"/>
          </w:tcPr>
          <w:p w:rsidR="00251A30" w:rsidRPr="00251A30" w:rsidRDefault="00251A30" w:rsidP="00251A30">
            <w:pPr>
              <w:jc w:val="center"/>
            </w:pPr>
            <w:r w:rsidRPr="00251A30">
              <w:rPr>
                <w:b/>
                <w:bCs/>
              </w:rPr>
              <w:t>28-39 баллов</w:t>
            </w:r>
          </w:p>
        </w:tc>
        <w:tc>
          <w:tcPr>
            <w:tcW w:w="2268" w:type="dxa"/>
            <w:shd w:val="clear" w:color="auto" w:fill="D9E2F3"/>
          </w:tcPr>
          <w:p w:rsidR="00251A30" w:rsidRPr="00251A30" w:rsidRDefault="00251A30" w:rsidP="00251A30">
            <w:pPr>
              <w:jc w:val="center"/>
            </w:pPr>
            <w:r w:rsidRPr="00251A30">
              <w:rPr>
                <w:b/>
                <w:bCs/>
              </w:rPr>
              <w:t>20-27 баллов</w:t>
            </w:r>
          </w:p>
        </w:tc>
        <w:tc>
          <w:tcPr>
            <w:tcW w:w="1995" w:type="dxa"/>
            <w:shd w:val="clear" w:color="auto" w:fill="D9E2F3"/>
          </w:tcPr>
          <w:p w:rsidR="00251A30" w:rsidRPr="00251A30" w:rsidRDefault="00251A30" w:rsidP="00251A30">
            <w:pPr>
              <w:jc w:val="center"/>
            </w:pPr>
            <w:r w:rsidRPr="00251A30">
              <w:rPr>
                <w:b/>
                <w:bCs/>
              </w:rPr>
              <w:t>10-19 баллов</w:t>
            </w:r>
          </w:p>
        </w:tc>
        <w:tc>
          <w:tcPr>
            <w:tcW w:w="1916" w:type="dxa"/>
            <w:shd w:val="clear" w:color="auto" w:fill="D9E2F3"/>
          </w:tcPr>
          <w:p w:rsidR="00251A30" w:rsidRPr="00251A30" w:rsidRDefault="00251A30" w:rsidP="00251A30">
            <w:pPr>
              <w:jc w:val="center"/>
            </w:pPr>
            <w:r w:rsidRPr="00251A30">
              <w:rPr>
                <w:b/>
                <w:bCs/>
              </w:rPr>
              <w:t>8-9 баллов</w:t>
            </w:r>
          </w:p>
        </w:tc>
      </w:tr>
      <w:tr w:rsidR="00251A30" w:rsidRPr="00251A30" w:rsidTr="00A4567E">
        <w:trPr>
          <w:cantSplit/>
          <w:trHeight w:val="1134"/>
        </w:trPr>
        <w:tc>
          <w:tcPr>
            <w:tcW w:w="421" w:type="dxa"/>
            <w:vMerge/>
          </w:tcPr>
          <w:p w:rsidR="00251A30" w:rsidRPr="00251A30" w:rsidRDefault="00251A30" w:rsidP="00251A30">
            <w:pPr>
              <w:jc w:val="center"/>
            </w:pPr>
          </w:p>
        </w:tc>
        <w:tc>
          <w:tcPr>
            <w:tcW w:w="1559" w:type="dxa"/>
            <w:shd w:val="clear" w:color="auto" w:fill="auto"/>
          </w:tcPr>
          <w:p w:rsidR="00251A30" w:rsidRPr="00251A30" w:rsidRDefault="00251A30" w:rsidP="00251A30">
            <w:pPr>
              <w:jc w:val="center"/>
            </w:pPr>
            <w:r w:rsidRPr="00251A30">
              <w:rPr>
                <w:b/>
                <w:bCs/>
              </w:rPr>
              <w:t>3 вопрос.</w:t>
            </w:r>
            <w:r w:rsidRPr="00251A30">
              <w:t xml:space="preserve"> Максимальный балл – 40 баллов</w:t>
            </w:r>
          </w:p>
        </w:tc>
        <w:tc>
          <w:tcPr>
            <w:tcW w:w="3118" w:type="dxa"/>
            <w:shd w:val="clear" w:color="auto" w:fill="auto"/>
          </w:tcPr>
          <w:p w:rsidR="00251A30" w:rsidRPr="00251A30" w:rsidRDefault="00251A30" w:rsidP="00251A30">
            <w:r w:rsidRPr="00251A30">
              <w:t>Применение полученных знаний для решения реальных проблем или сценариев, связанных с предметом.</w:t>
            </w:r>
          </w:p>
          <w:p w:rsidR="00251A30" w:rsidRPr="00251A30" w:rsidRDefault="00251A30" w:rsidP="00251A30"/>
        </w:tc>
        <w:tc>
          <w:tcPr>
            <w:tcW w:w="1985" w:type="dxa"/>
            <w:shd w:val="clear" w:color="auto" w:fill="auto"/>
          </w:tcPr>
          <w:p w:rsidR="00251A30" w:rsidRPr="00251A30" w:rsidRDefault="00251A30" w:rsidP="00251A30">
            <w:r w:rsidRPr="00251A30">
              <w:t>Последовательно применяет знания для решения сложных задач.</w:t>
            </w:r>
          </w:p>
        </w:tc>
        <w:tc>
          <w:tcPr>
            <w:tcW w:w="2126" w:type="dxa"/>
            <w:shd w:val="clear" w:color="auto" w:fill="auto"/>
          </w:tcPr>
          <w:p w:rsidR="00251A30" w:rsidRPr="00251A30" w:rsidRDefault="00251A30" w:rsidP="00251A30">
            <w:r w:rsidRPr="00251A30">
              <w:t>Грамотно применяет знания для решения практических задач.</w:t>
            </w:r>
          </w:p>
          <w:p w:rsidR="00251A30" w:rsidRPr="00251A30" w:rsidRDefault="00251A30" w:rsidP="00251A30">
            <w:pPr>
              <w:rPr>
                <w:b/>
                <w:bCs/>
              </w:rPr>
            </w:pPr>
          </w:p>
        </w:tc>
        <w:tc>
          <w:tcPr>
            <w:tcW w:w="2268" w:type="dxa"/>
            <w:shd w:val="clear" w:color="auto" w:fill="auto"/>
          </w:tcPr>
          <w:p w:rsidR="00251A30" w:rsidRPr="00251A30" w:rsidRDefault="00251A30" w:rsidP="00251A30">
            <w:pPr>
              <w:rPr>
                <w:b/>
                <w:bCs/>
              </w:rPr>
            </w:pPr>
            <w:r w:rsidRPr="00251A30">
              <w:t>Применяет знания с некоторым умением, но ответы могут быть недостаточно глубокими для решения проблем по вопросу.</w:t>
            </w:r>
          </w:p>
        </w:tc>
        <w:tc>
          <w:tcPr>
            <w:tcW w:w="1995" w:type="dxa"/>
            <w:shd w:val="clear" w:color="auto" w:fill="auto"/>
          </w:tcPr>
          <w:p w:rsidR="00251A30" w:rsidRPr="00251A30" w:rsidRDefault="00251A30" w:rsidP="00251A30">
            <w:pPr>
              <w:rPr>
                <w:b/>
                <w:bCs/>
              </w:rPr>
            </w:pPr>
            <w:r w:rsidRPr="00251A30">
              <w:t>Изо всех сил пытается применить знания для решения проблем.</w:t>
            </w:r>
          </w:p>
        </w:tc>
        <w:tc>
          <w:tcPr>
            <w:tcW w:w="1916" w:type="dxa"/>
            <w:shd w:val="clear" w:color="auto" w:fill="auto"/>
          </w:tcPr>
          <w:p w:rsidR="00251A30" w:rsidRPr="00251A30" w:rsidRDefault="00251A30" w:rsidP="00251A30">
            <w:pPr>
              <w:rPr>
                <w:b/>
                <w:bCs/>
              </w:rPr>
            </w:pPr>
            <w:r w:rsidRPr="00251A30">
              <w:t>Не может применять знания для решения проблем.</w:t>
            </w:r>
          </w:p>
        </w:tc>
      </w:tr>
      <w:tr w:rsidR="00251A30" w:rsidRPr="00251A30" w:rsidTr="00A4567E">
        <w:trPr>
          <w:cantSplit/>
          <w:trHeight w:val="431"/>
        </w:trPr>
        <w:tc>
          <w:tcPr>
            <w:tcW w:w="15388" w:type="dxa"/>
            <w:gridSpan w:val="8"/>
          </w:tcPr>
          <w:p w:rsidR="00251A30" w:rsidRPr="00251A30" w:rsidRDefault="00251A30" w:rsidP="00251A30">
            <w:pPr>
              <w:textAlignment w:val="baseline"/>
              <w:rPr>
                <w:b/>
                <w:bCs/>
                <w:lang w:val="kk-KZ"/>
              </w:rPr>
            </w:pPr>
            <w:r w:rsidRPr="00251A30">
              <w:rPr>
                <w:b/>
                <w:bCs/>
                <w:lang w:val="kk-KZ"/>
              </w:rPr>
              <w:t>Формула для расчета итогового контроля:</w:t>
            </w:r>
          </w:p>
          <w:p w:rsidR="00251A30" w:rsidRPr="00251A30" w:rsidRDefault="00251A30" w:rsidP="00251A30">
            <w:pPr>
              <w:textAlignment w:val="baseline"/>
              <w:rPr>
                <w:lang w:val="kk-KZ"/>
              </w:rPr>
            </w:pPr>
            <w:r w:rsidRPr="00251A30">
              <w:rPr>
                <w:lang w:val="kk-KZ"/>
              </w:rPr>
              <w:t>Итоговый контроль (ИК) = Балл за 1 вопрос + Балл за 2 вопрос + Балл за 3 вопрос</w:t>
            </w:r>
          </w:p>
        </w:tc>
      </w:tr>
    </w:tbl>
    <w:p w:rsidR="00D9508B" w:rsidRDefault="00D9508B">
      <w:bookmarkStart w:id="0" w:name="_GoBack"/>
      <w:bookmarkEnd w:id="0"/>
    </w:p>
    <w:sectPr w:rsidR="00D9508B" w:rsidSect="00251A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237"/>
    <w:rsid w:val="00125237"/>
    <w:rsid w:val="00251A30"/>
    <w:rsid w:val="00D9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272DD9-5444-4C75-BA89-356269229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1A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337</Words>
  <Characters>1923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2025-01-19T15:38:00Z</dcterms:created>
  <dcterms:modified xsi:type="dcterms:W3CDTF">2025-01-19T15:38:00Z</dcterms:modified>
</cp:coreProperties>
</file>